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39F3C" w14:textId="4C3D34D4" w:rsidR="007A2080" w:rsidRPr="00C45A70" w:rsidRDefault="007A2080" w:rsidP="00C45A70">
      <w:pPr>
        <w:rPr>
          <w:b/>
          <w:bCs/>
          <w:sz w:val="32"/>
          <w:szCs w:val="32"/>
        </w:rPr>
      </w:pPr>
      <w:r w:rsidRPr="00C45A70">
        <w:rPr>
          <w:b/>
          <w:bCs/>
          <w:sz w:val="32"/>
          <w:szCs w:val="32"/>
        </w:rPr>
        <w:t>OUR SERVICES DETAILS</w:t>
      </w:r>
      <w:r w:rsidR="00C45A70" w:rsidRPr="00C45A70">
        <w:rPr>
          <w:b/>
          <w:bCs/>
          <w:sz w:val="32"/>
          <w:szCs w:val="32"/>
        </w:rPr>
        <w:t xml:space="preserve"> - </w:t>
      </w:r>
      <w:r w:rsidR="00C45A70" w:rsidRPr="00C45A70">
        <w:rPr>
          <w:b/>
          <w:bCs/>
          <w:sz w:val="32"/>
          <w:szCs w:val="32"/>
        </w:rPr>
        <w:t xml:space="preserve">ORÍ-ADÉ </w:t>
      </w:r>
      <w:proofErr w:type="spellStart"/>
      <w:r w:rsidR="00C45A70" w:rsidRPr="00C45A70">
        <w:rPr>
          <w:b/>
          <w:bCs/>
          <w:sz w:val="32"/>
          <w:szCs w:val="32"/>
        </w:rPr>
        <w:t>Devworks</w:t>
      </w:r>
      <w:proofErr w:type="spellEnd"/>
    </w:p>
    <w:p w14:paraId="5C909653" w14:textId="4421B09A" w:rsidR="007A2080" w:rsidRPr="00C45A70" w:rsidRDefault="00C45A70" w:rsidP="00C45A70">
      <w:pPr>
        <w:pStyle w:val="ListParagraph"/>
        <w:numPr>
          <w:ilvl w:val="0"/>
          <w:numId w:val="1"/>
        </w:numPr>
        <w:rPr>
          <w:b/>
          <w:bCs/>
          <w:sz w:val="26"/>
          <w:szCs w:val="26"/>
        </w:rPr>
      </w:pPr>
      <w:r w:rsidRPr="00C45A70">
        <w:rPr>
          <w:b/>
          <w:bCs/>
          <w:sz w:val="26"/>
          <w:szCs w:val="26"/>
        </w:rPr>
        <w:t>TECH</w:t>
      </w:r>
    </w:p>
    <w:p w14:paraId="22B987C2" w14:textId="31E3DB79" w:rsidR="007A2080" w:rsidRPr="007A2080" w:rsidRDefault="007A2080" w:rsidP="007A2080">
      <w:pPr>
        <w:rPr>
          <w:sz w:val="26"/>
          <w:szCs w:val="26"/>
        </w:rPr>
      </w:pPr>
      <w:r w:rsidRPr="007A2080">
        <w:rPr>
          <w:sz w:val="26"/>
          <w:szCs w:val="26"/>
        </w:rPr>
        <w:t>We craft cutting-edge digital experiences that captivate audiences and drive business growth through innovative web solutions.</w:t>
      </w:r>
    </w:p>
    <w:p w14:paraId="29D618C8" w14:textId="3254EAA3" w:rsidR="007A2080" w:rsidRPr="007A2080" w:rsidRDefault="007A2080" w:rsidP="007A2080">
      <w:pPr>
        <w:rPr>
          <w:sz w:val="26"/>
          <w:szCs w:val="26"/>
        </w:rPr>
      </w:pPr>
      <w:r w:rsidRPr="007A2080">
        <w:rPr>
          <w:sz w:val="26"/>
          <w:szCs w:val="26"/>
        </w:rPr>
        <w:t>-</w:t>
      </w:r>
      <w:r w:rsidRPr="007A2080">
        <w:rPr>
          <w:sz w:val="26"/>
          <w:szCs w:val="26"/>
        </w:rPr>
        <w:t>Responsive Design Excellence</w:t>
      </w:r>
    </w:p>
    <w:p w14:paraId="2568DEC9" w14:textId="74624B8C" w:rsidR="007A2080" w:rsidRPr="007A2080" w:rsidRDefault="007A2080" w:rsidP="007A2080">
      <w:pPr>
        <w:rPr>
          <w:sz w:val="26"/>
          <w:szCs w:val="26"/>
        </w:rPr>
      </w:pPr>
      <w:r w:rsidRPr="007A2080">
        <w:rPr>
          <w:sz w:val="26"/>
          <w:szCs w:val="26"/>
        </w:rPr>
        <w:t>-</w:t>
      </w:r>
      <w:r w:rsidRPr="007A2080">
        <w:rPr>
          <w:sz w:val="26"/>
          <w:szCs w:val="26"/>
        </w:rPr>
        <w:t>Intuitive Interface Design</w:t>
      </w:r>
    </w:p>
    <w:p w14:paraId="43378A1B" w14:textId="7EBA37E4" w:rsidR="007A2080" w:rsidRPr="007A2080" w:rsidRDefault="007A2080" w:rsidP="007A2080">
      <w:pPr>
        <w:rPr>
          <w:sz w:val="26"/>
          <w:szCs w:val="26"/>
        </w:rPr>
      </w:pPr>
      <w:r w:rsidRPr="007A2080">
        <w:rPr>
          <w:sz w:val="26"/>
          <w:szCs w:val="26"/>
        </w:rPr>
        <w:t>-</w:t>
      </w:r>
      <w:r w:rsidRPr="007A2080">
        <w:rPr>
          <w:sz w:val="26"/>
          <w:szCs w:val="26"/>
        </w:rPr>
        <w:t>Modern Technologies</w:t>
      </w:r>
    </w:p>
    <w:p w14:paraId="48206DBB" w14:textId="77777777" w:rsidR="007A2080" w:rsidRPr="007A2080" w:rsidRDefault="007A2080" w:rsidP="007A2080">
      <w:pPr>
        <w:rPr>
          <w:sz w:val="26"/>
          <w:szCs w:val="26"/>
        </w:rPr>
      </w:pPr>
      <w:r w:rsidRPr="007A2080">
        <w:rPr>
          <w:sz w:val="26"/>
          <w:szCs w:val="26"/>
        </w:rPr>
        <w:t xml:space="preserve">             Whether you're launching a startup or scaling an enterprise, our web development services are tailored to meet your unique requirements. We collaborate closely with clients to ensure every pixel serves a purpose, reflecting your brand identity and business objectives.</w:t>
      </w:r>
    </w:p>
    <w:p w14:paraId="4238CD12" w14:textId="389F59CF" w:rsidR="007A2080" w:rsidRPr="007A2080" w:rsidRDefault="007A2080" w:rsidP="007A2080">
      <w:pPr>
        <w:rPr>
          <w:sz w:val="26"/>
          <w:szCs w:val="26"/>
        </w:rPr>
      </w:pPr>
      <w:r w:rsidRPr="007A2080">
        <w:rPr>
          <w:sz w:val="26"/>
          <w:szCs w:val="26"/>
        </w:rPr>
        <w:t xml:space="preserve">              We pride ourselves on delivering web &amp; mobile solutions that not only meet technical requirements but exceed user expectations, creating lasting impressions in an increasingly competitive digital marketplace.</w:t>
      </w:r>
    </w:p>
    <w:p w14:paraId="79C07FC3" w14:textId="1FD1B4B5" w:rsidR="007A2080" w:rsidRPr="00C45A70" w:rsidRDefault="00C45A70" w:rsidP="00C45A70">
      <w:pPr>
        <w:pStyle w:val="ListParagraph"/>
        <w:numPr>
          <w:ilvl w:val="0"/>
          <w:numId w:val="1"/>
        </w:numPr>
        <w:rPr>
          <w:b/>
          <w:bCs/>
          <w:sz w:val="26"/>
          <w:szCs w:val="26"/>
        </w:rPr>
      </w:pPr>
      <w:r w:rsidRPr="00C45A70">
        <w:rPr>
          <w:b/>
          <w:bCs/>
          <w:sz w:val="26"/>
          <w:szCs w:val="26"/>
        </w:rPr>
        <w:t>DESIGN</w:t>
      </w:r>
    </w:p>
    <w:p w14:paraId="57FEF0F2" w14:textId="3CA5ACB6" w:rsidR="007A2080" w:rsidRPr="007A2080" w:rsidRDefault="007A2080" w:rsidP="007A2080">
      <w:pPr>
        <w:rPr>
          <w:sz w:val="26"/>
          <w:szCs w:val="26"/>
        </w:rPr>
      </w:pPr>
      <w:r w:rsidRPr="007A2080">
        <w:rPr>
          <w:sz w:val="26"/>
          <w:szCs w:val="26"/>
        </w:rPr>
        <w:t>We create compelling visual identities that tell your story and connect with your audience through strategic design and brand development.</w:t>
      </w:r>
    </w:p>
    <w:p w14:paraId="1D97DC33" w14:textId="06CDA9A5" w:rsidR="007A2080" w:rsidRPr="007A2080" w:rsidRDefault="007A2080" w:rsidP="007A2080">
      <w:pPr>
        <w:rPr>
          <w:sz w:val="26"/>
          <w:szCs w:val="26"/>
        </w:rPr>
      </w:pPr>
      <w:r w:rsidRPr="007A2080">
        <w:rPr>
          <w:sz w:val="26"/>
          <w:szCs w:val="26"/>
        </w:rPr>
        <w:t>-</w:t>
      </w:r>
      <w:r w:rsidRPr="007A2080">
        <w:rPr>
          <w:sz w:val="26"/>
          <w:szCs w:val="26"/>
        </w:rPr>
        <w:t>Comprehensive Brand Strategy</w:t>
      </w:r>
    </w:p>
    <w:p w14:paraId="65E742BA" w14:textId="1AF1DF3C" w:rsidR="007A2080" w:rsidRPr="007A2080" w:rsidRDefault="007A2080" w:rsidP="007A2080">
      <w:pPr>
        <w:rPr>
          <w:sz w:val="26"/>
          <w:szCs w:val="26"/>
        </w:rPr>
      </w:pPr>
      <w:r w:rsidRPr="007A2080">
        <w:rPr>
          <w:sz w:val="26"/>
          <w:szCs w:val="26"/>
        </w:rPr>
        <w:t>-</w:t>
      </w:r>
      <w:r w:rsidRPr="007A2080">
        <w:rPr>
          <w:sz w:val="26"/>
          <w:szCs w:val="26"/>
        </w:rPr>
        <w:t>Versatile Design Solutions</w:t>
      </w:r>
    </w:p>
    <w:p w14:paraId="73F7CE3B" w14:textId="4C0DAE6E" w:rsidR="007A2080" w:rsidRPr="007A2080" w:rsidRDefault="007A2080" w:rsidP="007A2080">
      <w:pPr>
        <w:rPr>
          <w:sz w:val="26"/>
          <w:szCs w:val="26"/>
        </w:rPr>
      </w:pPr>
      <w:r w:rsidRPr="007A2080">
        <w:rPr>
          <w:sz w:val="26"/>
          <w:szCs w:val="26"/>
        </w:rPr>
        <w:t>-</w:t>
      </w:r>
      <w:r w:rsidRPr="007A2080">
        <w:rPr>
          <w:sz w:val="26"/>
          <w:szCs w:val="26"/>
        </w:rPr>
        <w:t>Print &amp; Digital Expertise</w:t>
      </w:r>
    </w:p>
    <w:p w14:paraId="0670ED3F" w14:textId="77777777" w:rsidR="007A2080" w:rsidRPr="007A2080" w:rsidRDefault="007A2080" w:rsidP="007A2080">
      <w:pPr>
        <w:rPr>
          <w:sz w:val="26"/>
          <w:szCs w:val="26"/>
        </w:rPr>
      </w:pPr>
      <w:r w:rsidRPr="007A2080">
        <w:rPr>
          <w:sz w:val="26"/>
          <w:szCs w:val="26"/>
        </w:rPr>
        <w:t xml:space="preserve">            Building a brand from scratch or refreshing an existing identity? our design services encompass everything from social media graphics to packaging design. We understand that great design is more than aesthetics— it's strategic communication.</w:t>
      </w:r>
    </w:p>
    <w:p w14:paraId="415A94CC" w14:textId="22F16D35" w:rsidR="007A2080" w:rsidRPr="007A2080" w:rsidRDefault="007A2080" w:rsidP="007A2080">
      <w:pPr>
        <w:rPr>
          <w:sz w:val="26"/>
          <w:szCs w:val="26"/>
        </w:rPr>
      </w:pPr>
      <w:r w:rsidRPr="007A2080">
        <w:rPr>
          <w:sz w:val="26"/>
          <w:szCs w:val="26"/>
        </w:rPr>
        <w:t xml:space="preserve">   </w:t>
      </w:r>
      <w:r w:rsidRPr="007A2080">
        <w:rPr>
          <w:sz w:val="26"/>
          <w:szCs w:val="26"/>
        </w:rPr>
        <w:tab/>
      </w:r>
      <w:r w:rsidRPr="007A2080">
        <w:rPr>
          <w:sz w:val="26"/>
          <w:szCs w:val="26"/>
        </w:rPr>
        <w:t>We apply creative process involves deep collaboration with clients to ensure every design element supports your business goals and speaks authentically to your audience, creating memorable brand experiences that drive recognition and loyalty.</w:t>
      </w:r>
    </w:p>
    <w:p w14:paraId="0829DC27" w14:textId="77777777" w:rsidR="007A2080" w:rsidRPr="007A2080" w:rsidRDefault="007A2080" w:rsidP="007A2080">
      <w:pPr>
        <w:rPr>
          <w:sz w:val="26"/>
          <w:szCs w:val="26"/>
        </w:rPr>
      </w:pPr>
      <w:r w:rsidRPr="007A2080">
        <w:rPr>
          <w:sz w:val="26"/>
          <w:szCs w:val="26"/>
        </w:rPr>
        <w:t xml:space="preserve">           </w:t>
      </w:r>
    </w:p>
    <w:p w14:paraId="4E95F718" w14:textId="77777777" w:rsidR="00C45A70" w:rsidRDefault="00C45A70" w:rsidP="007A2080">
      <w:pPr>
        <w:rPr>
          <w:sz w:val="26"/>
          <w:szCs w:val="26"/>
        </w:rPr>
      </w:pPr>
    </w:p>
    <w:p w14:paraId="7C5AD7B6" w14:textId="01FD2421" w:rsidR="007A2080" w:rsidRPr="00C45A70" w:rsidRDefault="00C45A70" w:rsidP="00C45A70">
      <w:pPr>
        <w:pStyle w:val="ListParagraph"/>
        <w:numPr>
          <w:ilvl w:val="0"/>
          <w:numId w:val="1"/>
        </w:numPr>
        <w:rPr>
          <w:b/>
          <w:bCs/>
          <w:sz w:val="26"/>
          <w:szCs w:val="26"/>
        </w:rPr>
      </w:pPr>
      <w:r w:rsidRPr="00C45A70">
        <w:rPr>
          <w:b/>
          <w:bCs/>
          <w:sz w:val="26"/>
          <w:szCs w:val="26"/>
        </w:rPr>
        <w:lastRenderedPageBreak/>
        <w:t>MUSIC</w:t>
      </w:r>
    </w:p>
    <w:p w14:paraId="5DBDE700" w14:textId="00133813" w:rsidR="007A2080" w:rsidRPr="007A2080" w:rsidRDefault="007A2080" w:rsidP="007A2080">
      <w:pPr>
        <w:rPr>
          <w:sz w:val="26"/>
          <w:szCs w:val="26"/>
        </w:rPr>
      </w:pPr>
      <w:r w:rsidRPr="007A2080">
        <w:rPr>
          <w:sz w:val="26"/>
          <w:szCs w:val="26"/>
        </w:rPr>
        <w:t>We deliver professional music services that bring your artistic vision to life through expert production, performance, and post-production capabilities.</w:t>
      </w:r>
    </w:p>
    <w:p w14:paraId="5A0596F4" w14:textId="6A59F5C4" w:rsidR="007A2080" w:rsidRPr="007A2080" w:rsidRDefault="007A2080" w:rsidP="007A2080">
      <w:pPr>
        <w:rPr>
          <w:sz w:val="26"/>
          <w:szCs w:val="26"/>
        </w:rPr>
      </w:pPr>
      <w:r w:rsidRPr="007A2080">
        <w:rPr>
          <w:sz w:val="26"/>
          <w:szCs w:val="26"/>
        </w:rPr>
        <w:t>-</w:t>
      </w:r>
      <w:r w:rsidRPr="007A2080">
        <w:rPr>
          <w:sz w:val="26"/>
          <w:szCs w:val="26"/>
        </w:rPr>
        <w:t>Studio-Quality Production</w:t>
      </w:r>
    </w:p>
    <w:p w14:paraId="237D07CE" w14:textId="18365B77" w:rsidR="007A2080" w:rsidRPr="007A2080" w:rsidRDefault="007A2080" w:rsidP="007A2080">
      <w:pPr>
        <w:rPr>
          <w:sz w:val="26"/>
          <w:szCs w:val="26"/>
        </w:rPr>
      </w:pPr>
      <w:r w:rsidRPr="007A2080">
        <w:rPr>
          <w:sz w:val="26"/>
          <w:szCs w:val="26"/>
        </w:rPr>
        <w:t>-</w:t>
      </w:r>
      <w:r w:rsidRPr="007A2080">
        <w:rPr>
          <w:sz w:val="26"/>
          <w:szCs w:val="26"/>
        </w:rPr>
        <w:t>Live Performance Excellence</w:t>
      </w:r>
    </w:p>
    <w:p w14:paraId="0EA120B0" w14:textId="785F8FFC" w:rsidR="007A2080" w:rsidRPr="007A2080" w:rsidRDefault="007A2080" w:rsidP="007A2080">
      <w:pPr>
        <w:rPr>
          <w:sz w:val="26"/>
          <w:szCs w:val="26"/>
        </w:rPr>
      </w:pPr>
      <w:r w:rsidRPr="007A2080">
        <w:rPr>
          <w:sz w:val="26"/>
          <w:szCs w:val="26"/>
        </w:rPr>
        <w:t>-</w:t>
      </w:r>
      <w:r w:rsidRPr="007A2080">
        <w:rPr>
          <w:sz w:val="26"/>
          <w:szCs w:val="26"/>
        </w:rPr>
        <w:t>Complete Audio-Visual Solutions &amp; Indelible Experience</w:t>
      </w:r>
    </w:p>
    <w:p w14:paraId="7B936749" w14:textId="5728B7C5" w:rsidR="007A2080" w:rsidRPr="007A2080" w:rsidRDefault="007A2080" w:rsidP="007A2080">
      <w:pPr>
        <w:rPr>
          <w:sz w:val="26"/>
          <w:szCs w:val="26"/>
        </w:rPr>
      </w:pPr>
      <w:r w:rsidRPr="007A2080">
        <w:rPr>
          <w:sz w:val="26"/>
          <w:szCs w:val="26"/>
        </w:rPr>
        <w:t xml:space="preserve">             As an emerging artist or an established musician, our music services </w:t>
      </w:r>
      <w:r w:rsidRPr="007A2080">
        <w:rPr>
          <w:sz w:val="26"/>
          <w:szCs w:val="26"/>
        </w:rPr>
        <w:t>provide</w:t>
      </w:r>
      <w:r w:rsidRPr="007A2080">
        <w:rPr>
          <w:sz w:val="26"/>
          <w:szCs w:val="26"/>
        </w:rPr>
        <w:t xml:space="preserve"> the technical expertise and creative insight needed to elevate your sound. We work closely with artists to understand their vision and translate it into polished, professional recordings.</w:t>
      </w:r>
    </w:p>
    <w:p w14:paraId="6F74825C" w14:textId="4806E7F5" w:rsidR="007A2080" w:rsidRPr="007A2080" w:rsidRDefault="007A2080" w:rsidP="007A2080">
      <w:pPr>
        <w:ind w:firstLine="720"/>
        <w:rPr>
          <w:sz w:val="26"/>
          <w:szCs w:val="26"/>
        </w:rPr>
      </w:pPr>
      <w:r w:rsidRPr="007A2080">
        <w:rPr>
          <w:sz w:val="26"/>
          <w:szCs w:val="26"/>
        </w:rPr>
        <w:t>From intimate venues to large-scale events, we adapt our approach to suit your specific performance needs. Our performance services bring energy and professionalism to every stage, creating memorable experiences that resonate with audiences long after the final note.</w:t>
      </w:r>
    </w:p>
    <w:p w14:paraId="018F21A5" w14:textId="77777777" w:rsidR="007A2080" w:rsidRPr="007A2080" w:rsidRDefault="007A2080" w:rsidP="007A2080">
      <w:pPr>
        <w:rPr>
          <w:sz w:val="26"/>
          <w:szCs w:val="26"/>
        </w:rPr>
      </w:pPr>
    </w:p>
    <w:p w14:paraId="5A9CED30" w14:textId="32403B21" w:rsidR="007A2080" w:rsidRPr="00C45A70" w:rsidRDefault="00C45A70" w:rsidP="00C45A70">
      <w:pPr>
        <w:pStyle w:val="ListParagraph"/>
        <w:numPr>
          <w:ilvl w:val="0"/>
          <w:numId w:val="1"/>
        </w:numPr>
        <w:rPr>
          <w:b/>
          <w:bCs/>
          <w:sz w:val="26"/>
          <w:szCs w:val="26"/>
        </w:rPr>
      </w:pPr>
      <w:r w:rsidRPr="00C45A70">
        <w:rPr>
          <w:b/>
          <w:bCs/>
          <w:sz w:val="26"/>
          <w:szCs w:val="26"/>
        </w:rPr>
        <w:t>WRITING SOLUTIONS</w:t>
      </w:r>
    </w:p>
    <w:p w14:paraId="4419D4F1" w14:textId="77777777" w:rsidR="007A2080" w:rsidRPr="007A2080" w:rsidRDefault="007A2080" w:rsidP="007A2080">
      <w:pPr>
        <w:rPr>
          <w:sz w:val="26"/>
          <w:szCs w:val="26"/>
        </w:rPr>
      </w:pPr>
      <w:r w:rsidRPr="007A2080">
        <w:rPr>
          <w:sz w:val="26"/>
          <w:szCs w:val="26"/>
        </w:rPr>
        <w:t>We craft compelling written content that engages audiences, builds authority, and drives meaningful connections between brands and their communities.</w:t>
      </w:r>
    </w:p>
    <w:p w14:paraId="0645BE80" w14:textId="2E0B0090" w:rsidR="007A2080" w:rsidRPr="007A2080" w:rsidRDefault="007A2080" w:rsidP="007A2080">
      <w:pPr>
        <w:rPr>
          <w:sz w:val="26"/>
          <w:szCs w:val="26"/>
        </w:rPr>
      </w:pPr>
      <w:r w:rsidRPr="007A2080">
        <w:rPr>
          <w:sz w:val="26"/>
          <w:szCs w:val="26"/>
        </w:rPr>
        <w:t>-</w:t>
      </w:r>
      <w:r w:rsidRPr="007A2080">
        <w:rPr>
          <w:sz w:val="26"/>
          <w:szCs w:val="26"/>
        </w:rPr>
        <w:t>Strategic Content Development</w:t>
      </w:r>
    </w:p>
    <w:p w14:paraId="1BEDA487" w14:textId="77215413" w:rsidR="007A2080" w:rsidRPr="007A2080" w:rsidRDefault="007A2080" w:rsidP="007A2080">
      <w:pPr>
        <w:rPr>
          <w:sz w:val="26"/>
          <w:szCs w:val="26"/>
        </w:rPr>
      </w:pPr>
      <w:r w:rsidRPr="007A2080">
        <w:rPr>
          <w:sz w:val="26"/>
          <w:szCs w:val="26"/>
        </w:rPr>
        <w:t>-</w:t>
      </w:r>
      <w:r w:rsidRPr="007A2080">
        <w:rPr>
          <w:sz w:val="26"/>
          <w:szCs w:val="26"/>
        </w:rPr>
        <w:t>Diverse Writing Expertise</w:t>
      </w:r>
    </w:p>
    <w:p w14:paraId="3AB27960" w14:textId="663D68C1" w:rsidR="007A2080" w:rsidRPr="007A2080" w:rsidRDefault="007A2080" w:rsidP="007A2080">
      <w:pPr>
        <w:rPr>
          <w:sz w:val="26"/>
          <w:szCs w:val="26"/>
        </w:rPr>
      </w:pPr>
      <w:r w:rsidRPr="007A2080">
        <w:rPr>
          <w:sz w:val="26"/>
          <w:szCs w:val="26"/>
        </w:rPr>
        <w:t>Research-Driven Approac</w:t>
      </w:r>
      <w:r w:rsidRPr="007A2080">
        <w:rPr>
          <w:sz w:val="26"/>
          <w:szCs w:val="26"/>
        </w:rPr>
        <w:t>h</w:t>
      </w:r>
    </w:p>
    <w:p w14:paraId="6BE73861" w14:textId="77777777" w:rsidR="007A2080" w:rsidRPr="007A2080" w:rsidRDefault="007A2080" w:rsidP="007A2080">
      <w:pPr>
        <w:rPr>
          <w:sz w:val="26"/>
          <w:szCs w:val="26"/>
        </w:rPr>
      </w:pPr>
      <w:r w:rsidRPr="007A2080">
        <w:rPr>
          <w:sz w:val="26"/>
          <w:szCs w:val="26"/>
        </w:rPr>
        <w:t xml:space="preserve">              Whether you need ongoing content creation or project-specific writing solutions, our team delivers professionally crafted copy that speaks to your audience in their language. We understand that great content is the foundation of effective digital marketing and business communication.</w:t>
      </w:r>
    </w:p>
    <w:p w14:paraId="09707EBF" w14:textId="43E7EE17" w:rsidR="007A2080" w:rsidRPr="007A2080" w:rsidRDefault="007A2080" w:rsidP="007A2080">
      <w:pPr>
        <w:rPr>
          <w:sz w:val="26"/>
          <w:szCs w:val="26"/>
        </w:rPr>
      </w:pPr>
      <w:r w:rsidRPr="007A2080">
        <w:rPr>
          <w:sz w:val="26"/>
          <w:szCs w:val="26"/>
        </w:rPr>
        <w:t xml:space="preserve">            Our writing process combines creativity with strategic thinking, producing content that not only informs and entertains but also drives action and builds lasting relationships with your target audience across all platforms and mediums.</w:t>
      </w:r>
    </w:p>
    <w:p w14:paraId="2B6E4A24" w14:textId="70128285" w:rsidR="007A2080" w:rsidRPr="00C45A70" w:rsidRDefault="00C45A70" w:rsidP="00C45A70">
      <w:pPr>
        <w:pStyle w:val="ListParagraph"/>
        <w:numPr>
          <w:ilvl w:val="0"/>
          <w:numId w:val="1"/>
        </w:numPr>
        <w:rPr>
          <w:b/>
          <w:bCs/>
          <w:sz w:val="26"/>
          <w:szCs w:val="26"/>
        </w:rPr>
      </w:pPr>
      <w:r w:rsidRPr="00C45A70">
        <w:rPr>
          <w:b/>
          <w:bCs/>
          <w:sz w:val="26"/>
          <w:szCs w:val="26"/>
        </w:rPr>
        <w:lastRenderedPageBreak/>
        <w:t>PRODUCT SALES &amp; ADS</w:t>
      </w:r>
    </w:p>
    <w:p w14:paraId="129C3BF2" w14:textId="64E7B840" w:rsidR="007A2080" w:rsidRPr="007A2080" w:rsidRDefault="007A2080" w:rsidP="007A2080">
      <w:pPr>
        <w:rPr>
          <w:sz w:val="26"/>
          <w:szCs w:val="26"/>
        </w:rPr>
      </w:pPr>
      <w:r w:rsidRPr="007A2080">
        <w:rPr>
          <w:sz w:val="26"/>
          <w:szCs w:val="26"/>
        </w:rPr>
        <w:t>We drive sales growth through strategic product marketing and targeted advertising campaigns that convert prospects into loyal customers</w:t>
      </w:r>
    </w:p>
    <w:p w14:paraId="0EB480C5" w14:textId="0CD4A181" w:rsidR="007A2080" w:rsidRPr="007A2080" w:rsidRDefault="007A2080" w:rsidP="007A2080">
      <w:pPr>
        <w:rPr>
          <w:sz w:val="26"/>
          <w:szCs w:val="26"/>
        </w:rPr>
      </w:pPr>
      <w:r w:rsidRPr="007A2080">
        <w:rPr>
          <w:sz w:val="26"/>
          <w:szCs w:val="26"/>
        </w:rPr>
        <w:t>-</w:t>
      </w:r>
      <w:r w:rsidRPr="007A2080">
        <w:rPr>
          <w:sz w:val="26"/>
          <w:szCs w:val="26"/>
        </w:rPr>
        <w:t>Results-Driven Campaigns</w:t>
      </w:r>
    </w:p>
    <w:p w14:paraId="3DBCAE7A" w14:textId="5333BD4E" w:rsidR="007A2080" w:rsidRPr="007A2080" w:rsidRDefault="007A2080" w:rsidP="007A2080">
      <w:pPr>
        <w:rPr>
          <w:sz w:val="26"/>
          <w:szCs w:val="26"/>
        </w:rPr>
      </w:pPr>
      <w:r w:rsidRPr="007A2080">
        <w:rPr>
          <w:sz w:val="26"/>
          <w:szCs w:val="26"/>
        </w:rPr>
        <w:t>-</w:t>
      </w:r>
      <w:r w:rsidRPr="007A2080">
        <w:rPr>
          <w:sz w:val="26"/>
          <w:szCs w:val="26"/>
        </w:rPr>
        <w:t>Multi-Channel Marketing</w:t>
      </w:r>
    </w:p>
    <w:p w14:paraId="0A7E5EE8" w14:textId="3C2F6063" w:rsidR="007A2080" w:rsidRPr="007A2080" w:rsidRDefault="007A2080" w:rsidP="007A2080">
      <w:pPr>
        <w:rPr>
          <w:sz w:val="26"/>
          <w:szCs w:val="26"/>
        </w:rPr>
      </w:pPr>
      <w:r w:rsidRPr="007A2080">
        <w:rPr>
          <w:sz w:val="26"/>
          <w:szCs w:val="26"/>
        </w:rPr>
        <w:t>-</w:t>
      </w:r>
      <w:r w:rsidRPr="007A2080">
        <w:rPr>
          <w:sz w:val="26"/>
          <w:szCs w:val="26"/>
        </w:rPr>
        <w:t>Sales Optimization</w:t>
      </w:r>
    </w:p>
    <w:p w14:paraId="7E242EA5" w14:textId="77777777" w:rsidR="007A2080" w:rsidRPr="007A2080" w:rsidRDefault="007A2080" w:rsidP="007A2080">
      <w:pPr>
        <w:rPr>
          <w:sz w:val="26"/>
          <w:szCs w:val="26"/>
        </w:rPr>
      </w:pPr>
      <w:r w:rsidRPr="007A2080">
        <w:rPr>
          <w:sz w:val="26"/>
          <w:szCs w:val="26"/>
        </w:rPr>
        <w:t xml:space="preserve">              Launching a new product or revitalizing existing offerings? Our sales and advertising services are designed to accelerate your business growth. We combine market research with creative execution to develop campaigns that resonate with your target demographic and drive measurable results.</w:t>
      </w:r>
    </w:p>
    <w:p w14:paraId="14E2263C" w14:textId="042A2A89" w:rsidR="007A2080" w:rsidRPr="007A2080" w:rsidRDefault="007A2080" w:rsidP="007A2080">
      <w:pPr>
        <w:rPr>
          <w:sz w:val="26"/>
          <w:szCs w:val="26"/>
        </w:rPr>
      </w:pPr>
      <w:r w:rsidRPr="007A2080">
        <w:rPr>
          <w:sz w:val="26"/>
          <w:szCs w:val="26"/>
        </w:rPr>
        <w:t xml:space="preserve">            We </w:t>
      </w:r>
      <w:r w:rsidRPr="007A2080">
        <w:rPr>
          <w:sz w:val="26"/>
          <w:szCs w:val="26"/>
        </w:rPr>
        <w:t>integrate</w:t>
      </w:r>
      <w:r w:rsidRPr="007A2080">
        <w:rPr>
          <w:sz w:val="26"/>
          <w:szCs w:val="26"/>
        </w:rPr>
        <w:t xml:space="preserve"> data analytics with compelling storytelling, to ensure every advertising method works to build brand awareness, generate leads, and increase sales. From campaign conception to performance tracking, we deliver comprehensive solutions that transform products into profitable ventures.</w:t>
      </w:r>
    </w:p>
    <w:p w14:paraId="6AA2CAE1" w14:textId="77777777" w:rsidR="007A2080" w:rsidRPr="00C45A70" w:rsidRDefault="007A2080" w:rsidP="007A2080">
      <w:pPr>
        <w:rPr>
          <w:b/>
          <w:bCs/>
          <w:sz w:val="26"/>
          <w:szCs w:val="26"/>
        </w:rPr>
      </w:pPr>
    </w:p>
    <w:p w14:paraId="4E5BA41B" w14:textId="57D51B1E" w:rsidR="007A2080" w:rsidRPr="00C45A70" w:rsidRDefault="00C45A70" w:rsidP="00C45A70">
      <w:pPr>
        <w:pStyle w:val="ListParagraph"/>
        <w:numPr>
          <w:ilvl w:val="0"/>
          <w:numId w:val="1"/>
        </w:numPr>
        <w:rPr>
          <w:b/>
          <w:bCs/>
          <w:sz w:val="26"/>
          <w:szCs w:val="26"/>
        </w:rPr>
      </w:pPr>
      <w:r w:rsidRPr="00C45A70">
        <w:rPr>
          <w:b/>
          <w:bCs/>
          <w:sz w:val="26"/>
          <w:szCs w:val="26"/>
        </w:rPr>
        <w:t>QUICK FIX</w:t>
      </w:r>
    </w:p>
    <w:p w14:paraId="67CAC190" w14:textId="75B57BCF" w:rsidR="007A2080" w:rsidRPr="007A2080" w:rsidRDefault="007A2080" w:rsidP="007A2080">
      <w:pPr>
        <w:rPr>
          <w:sz w:val="26"/>
          <w:szCs w:val="26"/>
        </w:rPr>
      </w:pPr>
      <w:r w:rsidRPr="007A2080">
        <w:rPr>
          <w:sz w:val="26"/>
          <w:szCs w:val="26"/>
        </w:rPr>
        <w:t>We provide rapid, reliable solutions for urgent technical and creative challenges, ensuring your projects stay on track without compromising quality.</w:t>
      </w:r>
    </w:p>
    <w:p w14:paraId="58624CA8" w14:textId="319A4A75" w:rsidR="007A2080" w:rsidRPr="007A2080" w:rsidRDefault="007A2080" w:rsidP="007A2080">
      <w:pPr>
        <w:rPr>
          <w:sz w:val="26"/>
          <w:szCs w:val="26"/>
        </w:rPr>
      </w:pPr>
      <w:r w:rsidRPr="007A2080">
        <w:rPr>
          <w:sz w:val="26"/>
          <w:szCs w:val="26"/>
        </w:rPr>
        <w:t>-</w:t>
      </w:r>
      <w:r w:rsidRPr="007A2080">
        <w:rPr>
          <w:sz w:val="26"/>
          <w:szCs w:val="26"/>
        </w:rPr>
        <w:t>Emergency Response</w:t>
      </w:r>
    </w:p>
    <w:p w14:paraId="4E23AA96" w14:textId="2336A00E" w:rsidR="007A2080" w:rsidRPr="007A2080" w:rsidRDefault="007A2080" w:rsidP="007A2080">
      <w:pPr>
        <w:rPr>
          <w:sz w:val="26"/>
          <w:szCs w:val="26"/>
        </w:rPr>
      </w:pPr>
      <w:r w:rsidRPr="007A2080">
        <w:rPr>
          <w:sz w:val="26"/>
          <w:szCs w:val="26"/>
        </w:rPr>
        <w:t>-</w:t>
      </w:r>
      <w:r w:rsidRPr="007A2080">
        <w:rPr>
          <w:sz w:val="26"/>
          <w:szCs w:val="26"/>
        </w:rPr>
        <w:t>Problem-Solving Expertise</w:t>
      </w:r>
    </w:p>
    <w:p w14:paraId="399EE6D7" w14:textId="3F19BA9A" w:rsidR="007A2080" w:rsidRPr="007A2080" w:rsidRDefault="007A2080" w:rsidP="007A2080">
      <w:pPr>
        <w:rPr>
          <w:sz w:val="26"/>
          <w:szCs w:val="26"/>
        </w:rPr>
      </w:pPr>
      <w:r w:rsidRPr="007A2080">
        <w:rPr>
          <w:sz w:val="26"/>
          <w:szCs w:val="26"/>
        </w:rPr>
        <w:t>-</w:t>
      </w:r>
      <w:r w:rsidRPr="007A2080">
        <w:rPr>
          <w:sz w:val="26"/>
          <w:szCs w:val="26"/>
        </w:rPr>
        <w:t xml:space="preserve">Flexible </w:t>
      </w:r>
      <w:r w:rsidRPr="007A2080">
        <w:rPr>
          <w:sz w:val="26"/>
          <w:szCs w:val="26"/>
        </w:rPr>
        <w:t xml:space="preserve">Supports </w:t>
      </w:r>
    </w:p>
    <w:p w14:paraId="200AA6C4" w14:textId="77777777" w:rsidR="007A2080" w:rsidRPr="007A2080" w:rsidRDefault="007A2080" w:rsidP="007A2080">
      <w:pPr>
        <w:rPr>
          <w:sz w:val="26"/>
          <w:szCs w:val="26"/>
        </w:rPr>
      </w:pPr>
      <w:r w:rsidRPr="007A2080">
        <w:rPr>
          <w:sz w:val="26"/>
          <w:szCs w:val="26"/>
        </w:rPr>
        <w:t xml:space="preserve">              When time is of the essence and quality cannot be compromised, our quick fix services deliver immediate results. We understand that business needs don't always follow scheduled timelines, which is why we maintain the flexibility to handle urgent requests across web development, design, content, and technical support.</w:t>
      </w:r>
    </w:p>
    <w:p w14:paraId="1F0DD951" w14:textId="5831A8FC" w:rsidR="007A2080" w:rsidRDefault="007A2080" w:rsidP="007A2080">
      <w:r w:rsidRPr="007A2080">
        <w:rPr>
          <w:sz w:val="26"/>
          <w:szCs w:val="26"/>
        </w:rPr>
        <w:t xml:space="preserve">           With years of experience to back our rapid response capabilities and a deep understanding of common challenges in digital and creative projects, trust us to provide swift, effective solutions that keep your business moving forward, no matter how pressing the deadline or complex the problem.</w:t>
      </w:r>
    </w:p>
    <w:sectPr w:rsidR="007A2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04F4D"/>
    <w:multiLevelType w:val="hybridMultilevel"/>
    <w:tmpl w:val="94FAE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9242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080"/>
    <w:rsid w:val="0011293D"/>
    <w:rsid w:val="007A2080"/>
    <w:rsid w:val="00C45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B88E6"/>
  <w15:chartTrackingRefBased/>
  <w15:docId w15:val="{C12A622A-99EF-49FB-A38F-602BE5D6C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0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20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20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20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20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20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0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0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0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0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20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20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20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20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20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0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0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080"/>
    <w:rPr>
      <w:rFonts w:eastAsiaTheme="majorEastAsia" w:cstheme="majorBidi"/>
      <w:color w:val="272727" w:themeColor="text1" w:themeTint="D8"/>
    </w:rPr>
  </w:style>
  <w:style w:type="paragraph" w:styleId="Title">
    <w:name w:val="Title"/>
    <w:basedOn w:val="Normal"/>
    <w:next w:val="Normal"/>
    <w:link w:val="TitleChar"/>
    <w:uiPriority w:val="10"/>
    <w:qFormat/>
    <w:rsid w:val="007A2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0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0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0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080"/>
    <w:pPr>
      <w:spacing w:before="160"/>
      <w:jc w:val="center"/>
    </w:pPr>
    <w:rPr>
      <w:i/>
      <w:iCs/>
      <w:color w:val="404040" w:themeColor="text1" w:themeTint="BF"/>
    </w:rPr>
  </w:style>
  <w:style w:type="character" w:customStyle="1" w:styleId="QuoteChar">
    <w:name w:val="Quote Char"/>
    <w:basedOn w:val="DefaultParagraphFont"/>
    <w:link w:val="Quote"/>
    <w:uiPriority w:val="29"/>
    <w:rsid w:val="007A2080"/>
    <w:rPr>
      <w:i/>
      <w:iCs/>
      <w:color w:val="404040" w:themeColor="text1" w:themeTint="BF"/>
    </w:rPr>
  </w:style>
  <w:style w:type="paragraph" w:styleId="ListParagraph">
    <w:name w:val="List Paragraph"/>
    <w:basedOn w:val="Normal"/>
    <w:uiPriority w:val="34"/>
    <w:qFormat/>
    <w:rsid w:val="007A2080"/>
    <w:pPr>
      <w:ind w:left="720"/>
      <w:contextualSpacing/>
    </w:pPr>
  </w:style>
  <w:style w:type="character" w:styleId="IntenseEmphasis">
    <w:name w:val="Intense Emphasis"/>
    <w:basedOn w:val="DefaultParagraphFont"/>
    <w:uiPriority w:val="21"/>
    <w:qFormat/>
    <w:rsid w:val="007A2080"/>
    <w:rPr>
      <w:i/>
      <w:iCs/>
      <w:color w:val="2F5496" w:themeColor="accent1" w:themeShade="BF"/>
    </w:rPr>
  </w:style>
  <w:style w:type="paragraph" w:styleId="IntenseQuote">
    <w:name w:val="Intense Quote"/>
    <w:basedOn w:val="Normal"/>
    <w:next w:val="Normal"/>
    <w:link w:val="IntenseQuoteChar"/>
    <w:uiPriority w:val="30"/>
    <w:qFormat/>
    <w:rsid w:val="007A20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2080"/>
    <w:rPr>
      <w:i/>
      <w:iCs/>
      <w:color w:val="2F5496" w:themeColor="accent1" w:themeShade="BF"/>
    </w:rPr>
  </w:style>
  <w:style w:type="character" w:styleId="IntenseReference">
    <w:name w:val="Intense Reference"/>
    <w:basedOn w:val="DefaultParagraphFont"/>
    <w:uiPriority w:val="32"/>
    <w:qFormat/>
    <w:rsid w:val="007A2080"/>
    <w:rPr>
      <w:b/>
      <w:bCs/>
      <w:smallCaps/>
      <w:color w:val="2F5496" w:themeColor="accent1" w:themeShade="BF"/>
      <w:spacing w:val="5"/>
    </w:rPr>
  </w:style>
  <w:style w:type="character" w:styleId="Hyperlink">
    <w:name w:val="Hyperlink"/>
    <w:basedOn w:val="DefaultParagraphFont"/>
    <w:uiPriority w:val="99"/>
    <w:unhideWhenUsed/>
    <w:rsid w:val="00C45A70"/>
    <w:rPr>
      <w:color w:val="0563C1" w:themeColor="hyperlink"/>
      <w:u w:val="single"/>
    </w:rPr>
  </w:style>
  <w:style w:type="character" w:styleId="UnresolvedMention">
    <w:name w:val="Unresolved Mention"/>
    <w:basedOn w:val="DefaultParagraphFont"/>
    <w:uiPriority w:val="99"/>
    <w:semiHidden/>
    <w:unhideWhenUsed/>
    <w:rsid w:val="00C45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stephenkeshy77@gmail.com</dc:creator>
  <cp:keywords/>
  <dc:description/>
  <cp:lastModifiedBy>stephenkeshy77@gmail.com</cp:lastModifiedBy>
  <cp:revision>1</cp:revision>
  <dcterms:created xsi:type="dcterms:W3CDTF">2025-07-29T20:39:00Z</dcterms:created>
  <dcterms:modified xsi:type="dcterms:W3CDTF">2025-07-29T20:56:00Z</dcterms:modified>
</cp:coreProperties>
</file>